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0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2018新型智慧城市创新成果征集申报表</w:t>
      </w:r>
    </w:p>
    <w:bookmarkEnd w:id="0"/>
    <w:p>
      <w:pPr>
        <w:tabs>
          <w:tab w:val="left" w:pos="3150"/>
        </w:tabs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7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3167"/>
        <w:gridCol w:w="1200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267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7267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167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90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67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90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填写人</w:t>
            </w:r>
          </w:p>
        </w:tc>
        <w:tc>
          <w:tcPr>
            <w:tcW w:w="3167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90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167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90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应用领域</w:t>
            </w:r>
          </w:p>
        </w:tc>
        <w:tc>
          <w:tcPr>
            <w:tcW w:w="7267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优政：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智慧政务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智慧党建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智慧城管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智慧警务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智慧物价</w:t>
            </w:r>
          </w:p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其他_________</w:t>
            </w:r>
          </w:p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惠民：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雪亮工程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食药安监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智慧水利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智慧交通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智慧健康</w:t>
            </w:r>
          </w:p>
          <w:p>
            <w:pPr>
              <w:tabs>
                <w:tab w:val="left" w:pos="3150"/>
              </w:tabs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智慧体育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智慧文化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智慧养老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智慧教育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智慧人社</w:t>
            </w:r>
          </w:p>
          <w:p>
            <w:pPr>
              <w:tabs>
                <w:tab w:val="left" w:pos="3150"/>
              </w:tabs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其他_________</w:t>
            </w:r>
          </w:p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兴业：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智能制造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智慧农业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电子商务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智慧物流</w:t>
            </w:r>
          </w:p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7267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</w:trPr>
        <w:tc>
          <w:tcPr>
            <w:tcW w:w="146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7267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tabs>
                <w:tab w:val="left" w:pos="3150"/>
              </w:tabs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（1000字以内，包括方案应用地点，项目背景，项目实施的必要性、实施内容、实施计划等）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146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  <w:tc>
          <w:tcPr>
            <w:tcW w:w="7267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tabs>
                <w:tab w:val="left" w:pos="3150"/>
              </w:tabs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（其他相关成果材料及图片等）</w:t>
            </w:r>
          </w:p>
        </w:tc>
      </w:tr>
    </w:tbl>
    <w:p>
      <w:pPr>
        <w:tabs>
          <w:tab w:val="left" w:pos="3150"/>
        </w:tabs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tabs>
          <w:tab w:val="left" w:pos="3150"/>
        </w:tabs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联系方式：</w:t>
      </w:r>
    </w:p>
    <w:p>
      <w:pPr>
        <w:tabs>
          <w:tab w:val="left" w:pos="3150"/>
        </w:tabs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中国通信工业协会物联网应用分会 </w:t>
      </w:r>
    </w:p>
    <w:p>
      <w:pPr>
        <w:tabs>
          <w:tab w:val="left" w:pos="3150"/>
        </w:tabs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联系人：滕莉莉                    手 机：15801203767</w:t>
      </w:r>
    </w:p>
    <w:p>
      <w:pPr>
        <w:tabs>
          <w:tab w:val="left" w:pos="3150"/>
        </w:tabs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电  话：010-85808830              传 真：010-85802989</w:t>
      </w:r>
    </w:p>
    <w:p>
      <w:pPr>
        <w:tabs>
          <w:tab w:val="left" w:pos="3150"/>
        </w:tabs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邮  箱：lili.teng@cnscn.com.cn    网 址：www.cciaiot.org</w:t>
      </w:r>
    </w:p>
    <w:p>
      <w:pPr>
        <w:tabs>
          <w:tab w:val="left" w:pos="3150"/>
        </w:tabs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中国智慧城市网：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instrText xml:space="preserve"> HYPERLINK "http://www.cnscn.com.cn" </w:instrTex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www.cnscn.com.cn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</w:t>
      </w:r>
    </w:p>
    <w:p>
      <w:pPr>
        <w:tabs>
          <w:tab w:val="left" w:pos="3150"/>
        </w:tabs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地 址：北京市朝阳区光华路甲8号院和乔大厦A座401</w:t>
      </w:r>
    </w:p>
    <w:p>
      <w:pPr>
        <w:tabs>
          <w:tab w:val="left" w:pos="3150"/>
        </w:tabs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69215</wp:posOffset>
              </wp:positionV>
              <wp:extent cx="548259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43940" y="9843770"/>
                        <a:ext cx="548259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5pt;margin-top:5.45pt;height:0pt;width:431.7pt;z-index:251660288;mso-width-relative:page;mso-height-relative:page;" filled="f" stroked="t" coordsize="21600,21600" o:gfxdata="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A5zetUA&#10;AAAHAQAADwAAAAAAAAABACAAAAAiAAAAZHJzL2Rvd25yZXYueG1sUEsBAhQAFAAAAAgAh07iQGUZ&#10;0QHpAQAAkQMAAA4AAAAAAAAAAQAgAAAAJAEAAGRycy9lMm9Eb2MueG1sUEsFBgAAAAAGAAYAWQEA&#10;AH8FAAAAAA==&#10;">
              <v:fill on="f" focussize="0,0"/>
              <v:stroke weight="0.5pt" color="#767171 [161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2"/>
      <w:rPr>
        <w:rFonts w:hint="eastAsia" w:eastAsiaTheme="minorEastAsia"/>
        <w:sz w:val="21"/>
        <w:szCs w:val="21"/>
        <w:lang w:val="en-US" w:eastAsia="zh-CN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  <w:lang w:val="en-US" w:eastAsia="zh-CN"/>
      </w:rPr>
      <w:t>中国通信工业协会物联网应用分会                      中国智慧城市规划与建设推进联盟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475605" cy="258445"/>
          <wp:effectExtent l="0" t="0" r="10795" b="825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5605" cy="25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80010</wp:posOffset>
              </wp:positionV>
              <wp:extent cx="547116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65530" y="899795"/>
                        <a:ext cx="547116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.25pt;margin-top:6.3pt;height:0pt;width:430.8pt;z-index:251658240;mso-width-relative:page;mso-height-relative:page;" filled="f" stroked="t" coordsize="21600,21600" o:gfxdata="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B1xb0gAAAAcBAAAPAAAAAAAAAAEAIAAAACIAAABkcnMvZG93bnJldi54bWxQSwECFAAUAAAACACH&#10;TuJAbTPAa/EBAACnAwAADgAAAAAAAAABACAAAAAhAQAAZHJzL2Uyb0RvYy54bWxQSwUGAAAAAAYA&#10;BgBZAQAAhAUAAAAA&#10;">
              <v:fill on="f" focussize="0,0"/>
              <v:stroke weight="0.5pt" color="#404040 [2429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6E9C"/>
    <w:rsid w:val="00F463E9"/>
    <w:rsid w:val="03B00779"/>
    <w:rsid w:val="03FE4C9D"/>
    <w:rsid w:val="045A237F"/>
    <w:rsid w:val="05667A04"/>
    <w:rsid w:val="076C1936"/>
    <w:rsid w:val="0AFB6D24"/>
    <w:rsid w:val="0E8D6755"/>
    <w:rsid w:val="0F1D7B6D"/>
    <w:rsid w:val="0F532B81"/>
    <w:rsid w:val="0F742E34"/>
    <w:rsid w:val="1036055E"/>
    <w:rsid w:val="111207CC"/>
    <w:rsid w:val="17E43AE3"/>
    <w:rsid w:val="1B4F735E"/>
    <w:rsid w:val="1CA00A7E"/>
    <w:rsid w:val="21CA13E1"/>
    <w:rsid w:val="229D6239"/>
    <w:rsid w:val="237B4CEF"/>
    <w:rsid w:val="280E053D"/>
    <w:rsid w:val="29010A28"/>
    <w:rsid w:val="2ADF39A2"/>
    <w:rsid w:val="2C545C2A"/>
    <w:rsid w:val="2CAC32E3"/>
    <w:rsid w:val="2D77257D"/>
    <w:rsid w:val="328E00D5"/>
    <w:rsid w:val="35511C4D"/>
    <w:rsid w:val="36F00805"/>
    <w:rsid w:val="38B84E06"/>
    <w:rsid w:val="3951677D"/>
    <w:rsid w:val="3AA93DD8"/>
    <w:rsid w:val="3B114B3D"/>
    <w:rsid w:val="3E4C23EA"/>
    <w:rsid w:val="3F8F7F82"/>
    <w:rsid w:val="411C1A16"/>
    <w:rsid w:val="41200572"/>
    <w:rsid w:val="48A632DB"/>
    <w:rsid w:val="49E24A57"/>
    <w:rsid w:val="4AD40B0A"/>
    <w:rsid w:val="4C1D4A11"/>
    <w:rsid w:val="4DB06104"/>
    <w:rsid w:val="4DD33FD2"/>
    <w:rsid w:val="4E3D3B1C"/>
    <w:rsid w:val="4F3607A0"/>
    <w:rsid w:val="543A3E1B"/>
    <w:rsid w:val="55891C90"/>
    <w:rsid w:val="570B41E9"/>
    <w:rsid w:val="5B1B5181"/>
    <w:rsid w:val="5B6912FA"/>
    <w:rsid w:val="5D843D7C"/>
    <w:rsid w:val="5DF17283"/>
    <w:rsid w:val="5F901E45"/>
    <w:rsid w:val="5FAA437C"/>
    <w:rsid w:val="602B77AA"/>
    <w:rsid w:val="60A7742D"/>
    <w:rsid w:val="63246F82"/>
    <w:rsid w:val="65F30181"/>
    <w:rsid w:val="660D1F42"/>
    <w:rsid w:val="67A17713"/>
    <w:rsid w:val="6987213A"/>
    <w:rsid w:val="6A83611C"/>
    <w:rsid w:val="6C830F62"/>
    <w:rsid w:val="6F216004"/>
    <w:rsid w:val="7139600F"/>
    <w:rsid w:val="719F00C3"/>
    <w:rsid w:val="71E607BA"/>
    <w:rsid w:val="7227530E"/>
    <w:rsid w:val="73EA062F"/>
    <w:rsid w:val="777732E6"/>
    <w:rsid w:val="77C62B46"/>
    <w:rsid w:val="7CF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563C1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2018-08-29T09:12:16Z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